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  <w:bookmarkStart w:id="0" w:name="_Toc322961942"/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Default="00881F64" w:rsidP="00881F64">
      <w:pPr>
        <w:jc w:val="center"/>
        <w:outlineLvl w:val="0"/>
        <w:rPr>
          <w:b/>
          <w:bCs/>
          <w:sz w:val="28"/>
          <w:szCs w:val="28"/>
        </w:rPr>
      </w:pPr>
    </w:p>
    <w:p w:rsidR="00881F64" w:rsidRPr="001B2CD6" w:rsidRDefault="00881F64" w:rsidP="00881F64">
      <w:pPr>
        <w:jc w:val="center"/>
        <w:outlineLvl w:val="0"/>
        <w:rPr>
          <w:b/>
          <w:bCs/>
          <w:sz w:val="28"/>
          <w:szCs w:val="28"/>
        </w:rPr>
      </w:pPr>
      <w:r w:rsidRPr="001B2CD6">
        <w:rPr>
          <w:b/>
          <w:bCs/>
          <w:sz w:val="28"/>
          <w:szCs w:val="28"/>
        </w:rPr>
        <w:t>ДОКУМЕНТАЦИЯ ПО ЗАПРОСУ ЦЕН</w:t>
      </w:r>
      <w:bookmarkEnd w:id="0"/>
    </w:p>
    <w:p w:rsidR="00026B67" w:rsidRDefault="00881F64" w:rsidP="00881F64">
      <w:pPr>
        <w:jc w:val="center"/>
        <w:rPr>
          <w:sz w:val="28"/>
          <w:szCs w:val="28"/>
        </w:rPr>
      </w:pPr>
      <w:r w:rsidRPr="001B2CD6">
        <w:rPr>
          <w:sz w:val="28"/>
          <w:szCs w:val="28"/>
        </w:rPr>
        <w:t>открытый запрос цен в электронной форме на право заключения договора</w:t>
      </w:r>
    </w:p>
    <w:p w:rsidR="00881F64" w:rsidRDefault="00881F64" w:rsidP="00881F6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поставку прикладного программного обеспечения для нужд                           ОАО «</w:t>
      </w:r>
      <w:proofErr w:type="spellStart"/>
      <w:r>
        <w:rPr>
          <w:sz w:val="28"/>
          <w:szCs w:val="28"/>
        </w:rPr>
        <w:t>Атомкомплект</w:t>
      </w:r>
      <w:proofErr w:type="spellEnd"/>
      <w:r>
        <w:rPr>
          <w:sz w:val="28"/>
          <w:szCs w:val="28"/>
        </w:rPr>
        <w:t>»</w:t>
      </w:r>
    </w:p>
    <w:p w:rsidR="00881F64" w:rsidRPr="001B2CD6" w:rsidRDefault="00881F64" w:rsidP="00881F64">
      <w:pPr>
        <w:jc w:val="center"/>
        <w:rPr>
          <w:sz w:val="28"/>
          <w:szCs w:val="28"/>
        </w:rPr>
      </w:pPr>
    </w:p>
    <w:p w:rsidR="00881F64" w:rsidRPr="001B2CD6" w:rsidRDefault="00881F64" w:rsidP="00881F64">
      <w:pPr>
        <w:jc w:val="center"/>
        <w:rPr>
          <w:sz w:val="28"/>
          <w:szCs w:val="28"/>
        </w:rPr>
      </w:pPr>
    </w:p>
    <w:p w:rsidR="00881F64" w:rsidRPr="001B2CD6" w:rsidRDefault="00881F64" w:rsidP="00881F64">
      <w:pPr>
        <w:jc w:val="center"/>
        <w:rPr>
          <w:sz w:val="28"/>
          <w:szCs w:val="28"/>
        </w:rPr>
      </w:pPr>
    </w:p>
    <w:p w:rsidR="00881F64" w:rsidRPr="001B2CD6" w:rsidRDefault="00881F64" w:rsidP="00881F64">
      <w:pPr>
        <w:jc w:val="center"/>
        <w:rPr>
          <w:caps/>
          <w:sz w:val="28"/>
          <w:szCs w:val="28"/>
        </w:rPr>
      </w:pPr>
      <w:r w:rsidRPr="001B2CD6">
        <w:rPr>
          <w:caps/>
          <w:sz w:val="28"/>
          <w:szCs w:val="28"/>
        </w:rPr>
        <w:t xml:space="preserve">том </w:t>
      </w:r>
      <w:r>
        <w:rPr>
          <w:caps/>
          <w:sz w:val="28"/>
          <w:szCs w:val="28"/>
        </w:rPr>
        <w:t>2</w:t>
      </w:r>
      <w:r w:rsidRPr="001B2CD6">
        <w:rPr>
          <w:caps/>
          <w:sz w:val="28"/>
          <w:szCs w:val="28"/>
        </w:rPr>
        <w:t xml:space="preserve"> «</w:t>
      </w:r>
      <w:r>
        <w:rPr>
          <w:caps/>
          <w:sz w:val="28"/>
          <w:szCs w:val="28"/>
        </w:rPr>
        <w:t>ТЕХНИЧЕСКАЯ</w:t>
      </w:r>
      <w:r w:rsidRPr="001B2CD6">
        <w:rPr>
          <w:caps/>
          <w:sz w:val="28"/>
          <w:szCs w:val="28"/>
        </w:rPr>
        <w:t xml:space="preserve"> част</w:t>
      </w:r>
      <w:r>
        <w:rPr>
          <w:caps/>
          <w:sz w:val="28"/>
          <w:szCs w:val="28"/>
        </w:rPr>
        <w:t>Ь</w:t>
      </w:r>
      <w:r w:rsidRPr="001B2CD6">
        <w:rPr>
          <w:caps/>
          <w:sz w:val="28"/>
          <w:szCs w:val="28"/>
        </w:rPr>
        <w:t>»</w:t>
      </w:r>
    </w:p>
    <w:p w:rsidR="00881F64" w:rsidRPr="001B2CD6" w:rsidRDefault="00881F64" w:rsidP="00881F64">
      <w:pPr>
        <w:jc w:val="center"/>
        <w:rPr>
          <w:sz w:val="28"/>
          <w:szCs w:val="28"/>
        </w:rPr>
      </w:pPr>
    </w:p>
    <w:p w:rsidR="00881F64" w:rsidRPr="001B2CD6" w:rsidRDefault="00881F64" w:rsidP="00881F64">
      <w:pPr>
        <w:jc w:val="center"/>
        <w:rPr>
          <w:sz w:val="28"/>
          <w:szCs w:val="28"/>
        </w:rPr>
      </w:pPr>
    </w:p>
    <w:p w:rsidR="00881F64" w:rsidRPr="001B2CD6" w:rsidRDefault="00881F64" w:rsidP="00881F64">
      <w:pPr>
        <w:jc w:val="center"/>
        <w:rPr>
          <w:sz w:val="28"/>
        </w:rPr>
      </w:pPr>
    </w:p>
    <w:p w:rsidR="00881F64" w:rsidRPr="001B2CD6" w:rsidRDefault="00881F64" w:rsidP="00881F64">
      <w:pPr>
        <w:jc w:val="center"/>
        <w:rPr>
          <w:sz w:val="28"/>
        </w:rPr>
      </w:pPr>
    </w:p>
    <w:p w:rsidR="00881F64" w:rsidRPr="001B2CD6" w:rsidRDefault="00881F64" w:rsidP="00881F64">
      <w:pPr>
        <w:jc w:val="center"/>
        <w:rPr>
          <w:sz w:val="28"/>
        </w:rPr>
      </w:pPr>
    </w:p>
    <w:p w:rsidR="00881F64" w:rsidRPr="001B2CD6" w:rsidRDefault="00881F64" w:rsidP="00881F64">
      <w:pPr>
        <w:jc w:val="center"/>
        <w:rPr>
          <w:sz w:val="28"/>
        </w:rPr>
      </w:pPr>
    </w:p>
    <w:p w:rsidR="00881F64" w:rsidRPr="001B2CD6" w:rsidRDefault="00881F64" w:rsidP="00881F64">
      <w:pPr>
        <w:jc w:val="center"/>
        <w:rPr>
          <w:sz w:val="28"/>
        </w:rPr>
      </w:pPr>
    </w:p>
    <w:p w:rsidR="00881F64" w:rsidRPr="001B2CD6" w:rsidRDefault="00881F64" w:rsidP="00881F64">
      <w:pPr>
        <w:jc w:val="center"/>
        <w:rPr>
          <w:sz w:val="28"/>
        </w:rPr>
      </w:pPr>
    </w:p>
    <w:p w:rsidR="00881F64" w:rsidRPr="001B2CD6" w:rsidRDefault="00881F64" w:rsidP="00881F64">
      <w:pPr>
        <w:jc w:val="center"/>
        <w:rPr>
          <w:sz w:val="28"/>
        </w:rPr>
      </w:pPr>
    </w:p>
    <w:p w:rsidR="00881F64" w:rsidRPr="001B2CD6" w:rsidRDefault="00881F64" w:rsidP="00881F64">
      <w:pPr>
        <w:jc w:val="center"/>
        <w:rPr>
          <w:sz w:val="28"/>
        </w:rPr>
      </w:pPr>
    </w:p>
    <w:p w:rsidR="00881F64" w:rsidRPr="001B2CD6" w:rsidRDefault="00881F64" w:rsidP="00881F64">
      <w:pPr>
        <w:jc w:val="center"/>
        <w:rPr>
          <w:sz w:val="28"/>
        </w:rPr>
      </w:pPr>
    </w:p>
    <w:p w:rsidR="00881F64" w:rsidRPr="001B2CD6" w:rsidRDefault="00881F64" w:rsidP="00881F64">
      <w:pPr>
        <w:jc w:val="center"/>
        <w:rPr>
          <w:sz w:val="28"/>
        </w:rPr>
      </w:pPr>
    </w:p>
    <w:p w:rsidR="00881F64" w:rsidRPr="001B2CD6" w:rsidRDefault="00881F64" w:rsidP="00881F64">
      <w:pPr>
        <w:jc w:val="center"/>
        <w:rPr>
          <w:sz w:val="28"/>
        </w:rPr>
      </w:pPr>
    </w:p>
    <w:p w:rsidR="00881F64" w:rsidRPr="001B2CD6" w:rsidRDefault="00881F64" w:rsidP="00881F64">
      <w:pPr>
        <w:rPr>
          <w:sz w:val="28"/>
        </w:rPr>
      </w:pPr>
    </w:p>
    <w:p w:rsidR="00881F64" w:rsidRPr="001B2CD6" w:rsidRDefault="00881F64" w:rsidP="00881F64">
      <w:pPr>
        <w:jc w:val="center"/>
      </w:pPr>
    </w:p>
    <w:p w:rsidR="00881F64" w:rsidRPr="001B2CD6" w:rsidRDefault="00881F64" w:rsidP="00881F64">
      <w:pPr>
        <w:jc w:val="center"/>
      </w:pPr>
    </w:p>
    <w:p w:rsidR="00881F64" w:rsidRPr="001B2CD6" w:rsidRDefault="00881F64" w:rsidP="00881F64">
      <w:pPr>
        <w:jc w:val="center"/>
      </w:pPr>
    </w:p>
    <w:p w:rsidR="00881F64" w:rsidRPr="001B2CD6" w:rsidRDefault="00881F64" w:rsidP="00881F64">
      <w:pPr>
        <w:jc w:val="center"/>
      </w:pPr>
    </w:p>
    <w:p w:rsidR="00881F64" w:rsidRDefault="00881F64" w:rsidP="00881F64">
      <w:pPr>
        <w:jc w:val="center"/>
      </w:pPr>
    </w:p>
    <w:p w:rsidR="00881F64" w:rsidRPr="001B2CD6" w:rsidRDefault="00881F64" w:rsidP="00881F64">
      <w:pPr>
        <w:jc w:val="center"/>
      </w:pPr>
    </w:p>
    <w:p w:rsidR="00881F64" w:rsidRPr="001B2CD6" w:rsidRDefault="00881F64" w:rsidP="00881F64">
      <w:pPr>
        <w:pStyle w:val="11"/>
        <w:keepNext w:val="0"/>
        <w:rPr>
          <w:b/>
          <w:snapToGrid/>
          <w:sz w:val="28"/>
          <w:szCs w:val="24"/>
        </w:rPr>
      </w:pPr>
      <w:r w:rsidRPr="001B2CD6">
        <w:rPr>
          <w:snapToGrid/>
          <w:sz w:val="28"/>
          <w:szCs w:val="24"/>
        </w:rPr>
        <w:t>2012</w:t>
      </w:r>
    </w:p>
    <w:p w:rsidR="00881F64" w:rsidRPr="00451437" w:rsidRDefault="00881F64" w:rsidP="00881F64">
      <w:pPr>
        <w:numPr>
          <w:ilvl w:val="1"/>
          <w:numId w:val="1"/>
        </w:numPr>
        <w:tabs>
          <w:tab w:val="left" w:pos="567"/>
        </w:tabs>
        <w:suppressAutoHyphens/>
        <w:spacing w:after="120"/>
        <w:ind w:left="0" w:firstLine="426"/>
        <w:jc w:val="both"/>
        <w:rPr>
          <w:b/>
          <w:sz w:val="28"/>
          <w:szCs w:val="28"/>
        </w:rPr>
      </w:pPr>
      <w:bookmarkStart w:id="1" w:name="_GoBack"/>
      <w:r w:rsidRPr="00451437">
        <w:rPr>
          <w:b/>
          <w:sz w:val="28"/>
          <w:szCs w:val="28"/>
        </w:rPr>
        <w:lastRenderedPageBreak/>
        <w:t>ТЕХНИЧЕСКОЕ ЗАДАНИЕ</w:t>
      </w:r>
    </w:p>
    <w:p w:rsidR="00881F64" w:rsidRPr="00451437" w:rsidRDefault="00881F64" w:rsidP="00881F64">
      <w:pPr>
        <w:pStyle w:val="a3"/>
        <w:tabs>
          <w:tab w:val="left" w:pos="-142"/>
        </w:tabs>
        <w:suppressAutoHyphens/>
        <w:spacing w:after="120"/>
        <w:ind w:left="0" w:firstLine="450"/>
        <w:jc w:val="both"/>
        <w:rPr>
          <w:sz w:val="28"/>
          <w:szCs w:val="28"/>
        </w:rPr>
      </w:pPr>
      <w:r w:rsidRPr="00451437">
        <w:rPr>
          <w:b/>
          <w:sz w:val="28"/>
          <w:szCs w:val="28"/>
        </w:rPr>
        <w:t>Предмет договора:</w:t>
      </w:r>
      <w:r w:rsidRPr="00451437">
        <w:rPr>
          <w:sz w:val="28"/>
          <w:szCs w:val="28"/>
        </w:rPr>
        <w:t xml:space="preserve"> поставка прикладного программного обеспечения для нужд ОАО «</w:t>
      </w:r>
      <w:proofErr w:type="spellStart"/>
      <w:r w:rsidRPr="00451437">
        <w:rPr>
          <w:sz w:val="28"/>
          <w:szCs w:val="28"/>
        </w:rPr>
        <w:t>Атомкомплект</w:t>
      </w:r>
      <w:proofErr w:type="spellEnd"/>
      <w:r w:rsidRPr="00451437">
        <w:rPr>
          <w:sz w:val="28"/>
          <w:szCs w:val="28"/>
        </w:rPr>
        <w:t>».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506"/>
        <w:gridCol w:w="1418"/>
      </w:tblGrid>
      <w:tr w:rsidR="00881F64" w:rsidRPr="000A3876" w:rsidTr="00881F64">
        <w:trPr>
          <w:cantSplit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:rsidR="00881F64" w:rsidRPr="00652214" w:rsidRDefault="00881F64" w:rsidP="00F03034">
            <w:pPr>
              <w:contextualSpacing/>
              <w:jc w:val="center"/>
              <w:rPr>
                <w:b/>
              </w:rPr>
            </w:pPr>
            <w:r w:rsidRPr="00652214">
              <w:rPr>
                <w:b/>
              </w:rPr>
              <w:t>№</w:t>
            </w:r>
          </w:p>
          <w:p w:rsidR="00881F64" w:rsidRPr="00652214" w:rsidRDefault="00881F64" w:rsidP="00F03034">
            <w:pPr>
              <w:contextualSpacing/>
              <w:jc w:val="center"/>
              <w:rPr>
                <w:b/>
              </w:rPr>
            </w:pPr>
            <w:proofErr w:type="gramStart"/>
            <w:r w:rsidRPr="00652214">
              <w:rPr>
                <w:b/>
              </w:rPr>
              <w:t>п</w:t>
            </w:r>
            <w:proofErr w:type="gramEnd"/>
            <w:r w:rsidRPr="00652214">
              <w:rPr>
                <w:b/>
              </w:rPr>
              <w:t>/п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64" w:rsidRPr="00652214" w:rsidRDefault="00881F64" w:rsidP="00F03034">
            <w:pPr>
              <w:contextualSpacing/>
              <w:jc w:val="center"/>
              <w:rPr>
                <w:b/>
              </w:rPr>
            </w:pPr>
            <w:r w:rsidRPr="00652214">
              <w:rPr>
                <w:b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F64" w:rsidRPr="00652214" w:rsidRDefault="00881F64" w:rsidP="00F03034">
            <w:pPr>
              <w:contextualSpacing/>
              <w:jc w:val="center"/>
              <w:rPr>
                <w:b/>
              </w:rPr>
            </w:pPr>
            <w:r w:rsidRPr="00652214">
              <w:rPr>
                <w:b/>
              </w:rPr>
              <w:t>Кол-во</w:t>
            </w:r>
            <w:r>
              <w:rPr>
                <w:b/>
              </w:rPr>
              <w:t>, шт.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на использование</w:t>
            </w:r>
            <w:r>
              <w:rPr>
                <w:b/>
                <w:bCs/>
                <w:sz w:val="22"/>
                <w:szCs w:val="22"/>
              </w:rPr>
              <w:t xml:space="preserve"> расчетных индексов</w:t>
            </w:r>
            <w:r>
              <w:rPr>
                <w:sz w:val="22"/>
                <w:szCs w:val="22"/>
              </w:rPr>
              <w:t xml:space="preserve"> к СНБ TEP-2001 </w:t>
            </w:r>
            <w:r>
              <w:rPr>
                <w:b/>
                <w:bCs/>
                <w:sz w:val="22"/>
                <w:szCs w:val="22"/>
              </w:rPr>
              <w:t>Калининградской области (новая редакция)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>текущих цен к СНБ ТЕР-2001 Калининградской области (новая редакция)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на использовани</w:t>
            </w:r>
            <w:r>
              <w:rPr>
                <w:b/>
                <w:bCs/>
                <w:sz w:val="22"/>
                <w:szCs w:val="22"/>
              </w:rPr>
              <w:t>е расчетных индексов Калининградской области к СНБ ФЕР-2001 (редакция 2009г.)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>СНБ ТЕР-2001 Калининградской области</w:t>
            </w:r>
            <w:r>
              <w:rPr>
                <w:sz w:val="22"/>
                <w:szCs w:val="22"/>
              </w:rPr>
              <w:t xml:space="preserve"> (новая редакция)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>СНБ Воронежской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>СНБ Воронежской области на дополнительное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на использование сборника "И</w:t>
            </w:r>
            <w:r>
              <w:rPr>
                <w:b/>
                <w:bCs/>
                <w:sz w:val="22"/>
                <w:szCs w:val="22"/>
              </w:rPr>
              <w:t>ндексы цен в строительстве" к СНБ Воронежской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>СНБ Воронежской области редакции 2010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>СНБ Воронежской области редакции 2010 г</w:t>
            </w:r>
            <w:r>
              <w:rPr>
                <w:sz w:val="22"/>
                <w:szCs w:val="22"/>
              </w:rPr>
              <w:t>. на дополнительное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на использование и</w:t>
            </w:r>
            <w:r>
              <w:rPr>
                <w:b/>
                <w:bCs/>
                <w:sz w:val="22"/>
                <w:szCs w:val="22"/>
              </w:rPr>
              <w:t xml:space="preserve">ндексов к СНБ TEP-2001 Ленинградской области редакции 2009г. </w:t>
            </w:r>
            <w:r>
              <w:rPr>
                <w:sz w:val="22"/>
                <w:szCs w:val="22"/>
              </w:rPr>
              <w:t>на первое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на использование</w:t>
            </w:r>
            <w:r>
              <w:rPr>
                <w:b/>
                <w:bCs/>
                <w:sz w:val="22"/>
                <w:szCs w:val="22"/>
              </w:rPr>
              <w:t xml:space="preserve"> индексов к СНБ ТЕР-2001 Ленинградской области редакции 2009г. </w:t>
            </w:r>
            <w:r>
              <w:rPr>
                <w:sz w:val="22"/>
                <w:szCs w:val="22"/>
              </w:rPr>
              <w:t>на дополнительное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 xml:space="preserve">ТССЦ к СНБ ТЕР-2001 Ленинградской области редакции 2009г. </w:t>
            </w:r>
            <w:r>
              <w:rPr>
                <w:sz w:val="22"/>
                <w:szCs w:val="22"/>
              </w:rPr>
              <w:t>на первое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на использование Т</w:t>
            </w:r>
            <w:r>
              <w:rPr>
                <w:b/>
                <w:bCs/>
                <w:sz w:val="22"/>
                <w:szCs w:val="22"/>
              </w:rPr>
              <w:t>ССЦ к СНБ ТЕР-2001 Ленинградской области редакции 2009г.</w:t>
            </w:r>
            <w:r>
              <w:rPr>
                <w:sz w:val="22"/>
                <w:szCs w:val="22"/>
              </w:rPr>
              <w:t xml:space="preserve"> на дополнительное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>СНБ ТЕР-2001 Ленинградской области редакции 2009г.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 xml:space="preserve">СНБ ТЕР-2001 Ленинградской области редакции 2009г. </w:t>
            </w:r>
            <w:r>
              <w:rPr>
                <w:sz w:val="22"/>
                <w:szCs w:val="22"/>
              </w:rPr>
              <w:t>на дополнительное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>СНБ Ростовской области (редакции 2010 г.)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>СНБ Ростовской области (редакции 2010 г.)</w:t>
            </w:r>
            <w:r>
              <w:rPr>
                <w:sz w:val="22"/>
                <w:szCs w:val="22"/>
              </w:rPr>
              <w:t xml:space="preserve"> на дополнительное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>СНБ Ростовской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на использовани</w:t>
            </w:r>
            <w:r>
              <w:rPr>
                <w:b/>
                <w:bCs/>
                <w:sz w:val="22"/>
                <w:szCs w:val="22"/>
              </w:rPr>
              <w:t xml:space="preserve">е СНБ Ростовской области </w:t>
            </w:r>
            <w:r>
              <w:rPr>
                <w:sz w:val="22"/>
                <w:szCs w:val="22"/>
              </w:rPr>
              <w:t>на дополнительное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>
              <w:rPr>
                <w:b/>
                <w:bCs/>
                <w:sz w:val="22"/>
                <w:szCs w:val="22"/>
              </w:rPr>
              <w:t>СНБ Чукотского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на использование</w:t>
            </w:r>
            <w:r>
              <w:rPr>
                <w:b/>
                <w:bCs/>
                <w:sz w:val="22"/>
                <w:szCs w:val="22"/>
              </w:rPr>
              <w:t xml:space="preserve"> СНБ ГЭСН и ФЕР-2001 (изд. 2009г.) </w:t>
            </w:r>
            <w:r>
              <w:rPr>
                <w:sz w:val="22"/>
                <w:szCs w:val="22"/>
              </w:rPr>
              <w:t>на одно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</w:t>
            </w:r>
            <w:r w:rsidRPr="004F5B56">
              <w:rPr>
                <w:b/>
                <w:sz w:val="22"/>
                <w:szCs w:val="22"/>
              </w:rPr>
              <w:t>поэлементных коэффициентов пересчета для ФЕР – 2001 (в редакции 2001, 2008- 2009 г. выпуска)</w:t>
            </w:r>
            <w:r>
              <w:rPr>
                <w:sz w:val="22"/>
                <w:szCs w:val="22"/>
              </w:rPr>
              <w:t xml:space="preserve"> на одно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881F64" w:rsidRPr="000A3876" w:rsidTr="00881F64">
        <w:trPr>
          <w:cantSplit/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Лицензия на использование комплекта </w:t>
            </w:r>
            <w:proofErr w:type="spellStart"/>
            <w:r>
              <w:rPr>
                <w:sz w:val="22"/>
                <w:szCs w:val="22"/>
              </w:rPr>
              <w:t>Smeta</w:t>
            </w:r>
            <w:proofErr w:type="spellEnd"/>
            <w:r>
              <w:rPr>
                <w:sz w:val="22"/>
                <w:szCs w:val="22"/>
              </w:rPr>
              <w:t xml:space="preserve"> .</w:t>
            </w:r>
            <w:proofErr w:type="spellStart"/>
            <w:r>
              <w:rPr>
                <w:sz w:val="22"/>
                <w:szCs w:val="22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4" w:rsidRDefault="00881F64" w:rsidP="00F03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881F64" w:rsidRDefault="00881F64" w:rsidP="00881F64">
      <w:pPr>
        <w:spacing w:after="120"/>
        <w:ind w:right="-1"/>
        <w:jc w:val="both"/>
        <w:rPr>
          <w:i/>
          <w:iCs/>
          <w:sz w:val="22"/>
          <w:szCs w:val="22"/>
        </w:rPr>
      </w:pPr>
      <w:r w:rsidRPr="00E7524F">
        <w:rPr>
          <w:i/>
          <w:iCs/>
          <w:sz w:val="22"/>
          <w:szCs w:val="22"/>
        </w:rPr>
        <w:t xml:space="preserve">По товарам, имеющим ссылки на конкретные торговые марки, наименование производителя допускается предоставление </w:t>
      </w:r>
      <w:r w:rsidRPr="00E7524F">
        <w:rPr>
          <w:b/>
          <w:bCs/>
          <w:i/>
          <w:iCs/>
          <w:sz w:val="22"/>
          <w:szCs w:val="22"/>
          <w:u w:val="single"/>
        </w:rPr>
        <w:t>эквивалента</w:t>
      </w:r>
      <w:r w:rsidRPr="00E7524F">
        <w:rPr>
          <w:i/>
          <w:iCs/>
          <w:sz w:val="22"/>
          <w:szCs w:val="22"/>
        </w:rPr>
        <w:t xml:space="preserve"> (при условии, что предоставленный эквивалент по </w:t>
      </w:r>
      <w:r w:rsidRPr="00E7524F">
        <w:rPr>
          <w:i/>
          <w:iCs/>
          <w:sz w:val="22"/>
          <w:szCs w:val="22"/>
        </w:rPr>
        <w:lastRenderedPageBreak/>
        <w:t>существу равноценен или превосходит по качеству продукцию, указанную заказчиком в технических характеристиках)</w:t>
      </w:r>
    </w:p>
    <w:p w:rsidR="00881F64" w:rsidRPr="00451437" w:rsidRDefault="00881F64" w:rsidP="00881F64">
      <w:pPr>
        <w:spacing w:after="120"/>
        <w:ind w:right="-1"/>
        <w:jc w:val="both"/>
        <w:rPr>
          <w:b/>
          <w:sz w:val="28"/>
          <w:szCs w:val="28"/>
        </w:rPr>
      </w:pPr>
    </w:p>
    <w:p w:rsidR="00881F64" w:rsidRPr="00451437" w:rsidRDefault="00881F64" w:rsidP="00881F64">
      <w:pPr>
        <w:numPr>
          <w:ilvl w:val="1"/>
          <w:numId w:val="1"/>
        </w:numPr>
        <w:tabs>
          <w:tab w:val="left" w:pos="567"/>
        </w:tabs>
        <w:suppressAutoHyphens/>
        <w:spacing w:after="120"/>
        <w:ind w:left="0" w:firstLine="426"/>
        <w:jc w:val="both"/>
        <w:rPr>
          <w:b/>
          <w:sz w:val="28"/>
          <w:szCs w:val="28"/>
        </w:rPr>
      </w:pPr>
      <w:r w:rsidRPr="00451437">
        <w:rPr>
          <w:b/>
          <w:sz w:val="28"/>
          <w:szCs w:val="28"/>
        </w:rPr>
        <w:t>Требования к комплектации, размерам, упаковке, отгрузке товара</w:t>
      </w:r>
    </w:p>
    <w:p w:rsidR="00881F64" w:rsidRPr="00451437" w:rsidRDefault="00881F64" w:rsidP="00881F64">
      <w:pPr>
        <w:spacing w:after="120"/>
        <w:ind w:firstLine="851"/>
        <w:jc w:val="both"/>
        <w:rPr>
          <w:sz w:val="28"/>
          <w:szCs w:val="28"/>
        </w:rPr>
      </w:pPr>
      <w:r w:rsidRPr="00451437">
        <w:rPr>
          <w:sz w:val="28"/>
          <w:szCs w:val="28"/>
        </w:rPr>
        <w:t>Заказчику предоставляется электронный носитель с дистрибутивами последней версии программы для ЭВМ "</w:t>
      </w:r>
      <w:proofErr w:type="spellStart"/>
      <w:r w:rsidRPr="00451437">
        <w:rPr>
          <w:sz w:val="28"/>
          <w:szCs w:val="28"/>
        </w:rPr>
        <w:t>Smeta</w:t>
      </w:r>
      <w:proofErr w:type="spellEnd"/>
      <w:r w:rsidRPr="00451437">
        <w:rPr>
          <w:sz w:val="28"/>
          <w:szCs w:val="28"/>
        </w:rPr>
        <w:t xml:space="preserve"> .</w:t>
      </w:r>
      <w:proofErr w:type="spellStart"/>
      <w:r w:rsidRPr="00451437">
        <w:rPr>
          <w:sz w:val="28"/>
          <w:szCs w:val="28"/>
        </w:rPr>
        <w:t>ru</w:t>
      </w:r>
      <w:proofErr w:type="spellEnd"/>
      <w:r w:rsidRPr="00451437">
        <w:rPr>
          <w:sz w:val="28"/>
          <w:szCs w:val="28"/>
        </w:rPr>
        <w:t>".</w:t>
      </w:r>
    </w:p>
    <w:p w:rsidR="00881F64" w:rsidRPr="00451437" w:rsidRDefault="00881F64" w:rsidP="00881F64">
      <w:pPr>
        <w:numPr>
          <w:ilvl w:val="1"/>
          <w:numId w:val="1"/>
        </w:numPr>
        <w:tabs>
          <w:tab w:val="left" w:pos="567"/>
        </w:tabs>
        <w:suppressAutoHyphens/>
        <w:spacing w:after="120"/>
        <w:ind w:left="0" w:firstLine="426"/>
        <w:jc w:val="both"/>
        <w:rPr>
          <w:b/>
          <w:sz w:val="28"/>
          <w:szCs w:val="28"/>
        </w:rPr>
      </w:pPr>
      <w:r w:rsidRPr="00451437">
        <w:rPr>
          <w:b/>
          <w:sz w:val="28"/>
          <w:szCs w:val="28"/>
        </w:rPr>
        <w:t xml:space="preserve">Требования к качеству товаров, качественным (потребительским) свойствам товаров, гарантии качества: </w:t>
      </w:r>
    </w:p>
    <w:p w:rsidR="00881F64" w:rsidRPr="00675508" w:rsidRDefault="00881F64" w:rsidP="00881F64">
      <w:pPr>
        <w:spacing w:after="120"/>
        <w:ind w:firstLine="851"/>
        <w:jc w:val="both"/>
        <w:rPr>
          <w:sz w:val="28"/>
          <w:szCs w:val="28"/>
        </w:rPr>
      </w:pPr>
      <w:r w:rsidRPr="00675508">
        <w:rPr>
          <w:sz w:val="28"/>
          <w:szCs w:val="28"/>
        </w:rPr>
        <w:t xml:space="preserve">Исполнитель гарантирует, что программа для ЭВМ "Smeta.ru"  может быть свободно передана </w:t>
      </w:r>
      <w:proofErr w:type="gramStart"/>
      <w:r w:rsidRPr="00675508">
        <w:rPr>
          <w:sz w:val="28"/>
          <w:szCs w:val="28"/>
        </w:rPr>
        <w:t>Заказчику</w:t>
      </w:r>
      <w:proofErr w:type="gramEnd"/>
      <w:r w:rsidRPr="00675508">
        <w:rPr>
          <w:sz w:val="28"/>
          <w:szCs w:val="28"/>
        </w:rPr>
        <w:t xml:space="preserve"> и использование ее Заказчиком не нарушает никаких прав любых третьих лиц.</w:t>
      </w:r>
    </w:p>
    <w:p w:rsidR="00881F64" w:rsidRPr="00675508" w:rsidRDefault="00881F64" w:rsidP="00881F64">
      <w:pPr>
        <w:spacing w:after="120"/>
        <w:ind w:firstLine="851"/>
        <w:jc w:val="both"/>
        <w:rPr>
          <w:sz w:val="28"/>
          <w:szCs w:val="28"/>
        </w:rPr>
      </w:pPr>
      <w:r w:rsidRPr="00675508">
        <w:rPr>
          <w:sz w:val="28"/>
          <w:szCs w:val="28"/>
        </w:rPr>
        <w:t xml:space="preserve">Исполнитель должен иметь возможность предоставлять технические консультации работникам заказчика об особенностях настройки и эксплуатации программы для ЭВМ " </w:t>
      </w:r>
      <w:proofErr w:type="spellStart"/>
      <w:r w:rsidRPr="00675508">
        <w:rPr>
          <w:sz w:val="28"/>
          <w:szCs w:val="28"/>
        </w:rPr>
        <w:t>Smeta</w:t>
      </w:r>
      <w:proofErr w:type="spellEnd"/>
      <w:r w:rsidRPr="00675508">
        <w:rPr>
          <w:sz w:val="28"/>
          <w:szCs w:val="28"/>
        </w:rPr>
        <w:t xml:space="preserve"> .</w:t>
      </w:r>
      <w:proofErr w:type="spellStart"/>
      <w:r w:rsidRPr="00675508">
        <w:rPr>
          <w:sz w:val="28"/>
          <w:szCs w:val="28"/>
        </w:rPr>
        <w:t>ru</w:t>
      </w:r>
      <w:proofErr w:type="spellEnd"/>
      <w:r w:rsidRPr="00675508">
        <w:rPr>
          <w:sz w:val="28"/>
          <w:szCs w:val="28"/>
        </w:rPr>
        <w:t xml:space="preserve"> ".</w:t>
      </w:r>
    </w:p>
    <w:p w:rsidR="00881F64" w:rsidRDefault="00881F64" w:rsidP="00881F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Весь поставляемый товар должен соответствовать правилам безопасности, нормам производства и реализации, должен иметь оригинальную сертификацию.</w:t>
      </w:r>
    </w:p>
    <w:p w:rsidR="00881F64" w:rsidRDefault="00881F64" w:rsidP="00881F64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Поставляемый товар должен быть новым (не бывшим в употреблении), год выпуска должен быть не ранее 201</w:t>
      </w:r>
      <w:r w:rsidRPr="00B77EF3">
        <w:rPr>
          <w:sz w:val="28"/>
          <w:szCs w:val="28"/>
        </w:rPr>
        <w:t>1</w:t>
      </w:r>
      <w:r>
        <w:rPr>
          <w:sz w:val="28"/>
          <w:szCs w:val="28"/>
        </w:rPr>
        <w:t xml:space="preserve"> г. На момент поставки версия товара должна соответствовать текущей версии товара, выпускаемой производителем.</w:t>
      </w:r>
    </w:p>
    <w:p w:rsidR="00881F64" w:rsidRDefault="00881F64" w:rsidP="00881F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Качество и комплектность товаров должны соответствовать ГОСТам, ТУ, импортный товар - международным стандартам упаковки, а также требованиям к качеству поставляемого товара, обычно предъявляемым к товару подобного рода. Товар поставляется в комплекте с относящейся к нему документацией (технический паспорт, сертификат качества, инструкция по эксплуатации, полностью прошедшим таможенное оформление и предпродажную подготовку в соответствии с действующим законодательством РФ и т.п.), предусмотренной действующим законодательством РФ.</w:t>
      </w:r>
    </w:p>
    <w:p w:rsidR="00881F64" w:rsidRPr="00881F64" w:rsidRDefault="00881F64" w:rsidP="00881F64">
      <w:pPr>
        <w:numPr>
          <w:ilvl w:val="1"/>
          <w:numId w:val="1"/>
        </w:numPr>
        <w:tabs>
          <w:tab w:val="left" w:pos="567"/>
        </w:tabs>
        <w:suppressAutoHyphens/>
        <w:spacing w:after="120"/>
        <w:ind w:left="0" w:firstLine="426"/>
        <w:jc w:val="both"/>
        <w:rPr>
          <w:sz w:val="28"/>
          <w:szCs w:val="28"/>
        </w:rPr>
      </w:pPr>
      <w:r w:rsidRPr="00881F64">
        <w:rPr>
          <w:b/>
          <w:sz w:val="28"/>
          <w:szCs w:val="28"/>
        </w:rPr>
        <w:t xml:space="preserve">Источник финансирования: </w:t>
      </w:r>
      <w:r w:rsidRPr="00881F64">
        <w:rPr>
          <w:sz w:val="28"/>
          <w:szCs w:val="28"/>
        </w:rPr>
        <w:t>собственные средства ОАО «</w:t>
      </w:r>
      <w:proofErr w:type="spellStart"/>
      <w:r w:rsidRPr="00881F64">
        <w:rPr>
          <w:sz w:val="28"/>
          <w:szCs w:val="28"/>
        </w:rPr>
        <w:t>Атомкомплект</w:t>
      </w:r>
      <w:proofErr w:type="spellEnd"/>
      <w:r w:rsidRPr="00881F64">
        <w:rPr>
          <w:sz w:val="28"/>
          <w:szCs w:val="28"/>
        </w:rPr>
        <w:t>».</w:t>
      </w:r>
    </w:p>
    <w:p w:rsidR="00881F64" w:rsidRPr="00881F64" w:rsidRDefault="00881F64" w:rsidP="00881F64">
      <w:pPr>
        <w:numPr>
          <w:ilvl w:val="1"/>
          <w:numId w:val="1"/>
        </w:numPr>
        <w:tabs>
          <w:tab w:val="left" w:pos="567"/>
        </w:tabs>
        <w:suppressAutoHyphens/>
        <w:spacing w:after="120"/>
        <w:ind w:left="0" w:firstLine="426"/>
        <w:jc w:val="both"/>
        <w:rPr>
          <w:b/>
          <w:sz w:val="28"/>
          <w:szCs w:val="28"/>
        </w:rPr>
      </w:pPr>
      <w:r w:rsidRPr="00881F64">
        <w:rPr>
          <w:b/>
          <w:sz w:val="28"/>
          <w:szCs w:val="28"/>
        </w:rPr>
        <w:t>Срок окончания поставок</w:t>
      </w:r>
      <w:r w:rsidRPr="00881F64">
        <w:rPr>
          <w:sz w:val="28"/>
          <w:szCs w:val="28"/>
        </w:rPr>
        <w:t>: 31.08.2012 г.</w:t>
      </w:r>
      <w:r w:rsidRPr="00881F64">
        <w:rPr>
          <w:b/>
          <w:sz w:val="28"/>
          <w:szCs w:val="28"/>
        </w:rPr>
        <w:t xml:space="preserve"> </w:t>
      </w:r>
    </w:p>
    <w:p w:rsidR="00881F64" w:rsidRPr="00881F64" w:rsidRDefault="00881F64" w:rsidP="00881F64">
      <w:pPr>
        <w:numPr>
          <w:ilvl w:val="1"/>
          <w:numId w:val="1"/>
        </w:numPr>
        <w:tabs>
          <w:tab w:val="left" w:pos="567"/>
        </w:tabs>
        <w:suppressAutoHyphens/>
        <w:spacing w:after="120"/>
        <w:ind w:left="0" w:firstLine="426"/>
        <w:jc w:val="both"/>
        <w:rPr>
          <w:sz w:val="28"/>
          <w:szCs w:val="28"/>
        </w:rPr>
      </w:pPr>
      <w:r w:rsidRPr="00881F64">
        <w:rPr>
          <w:b/>
          <w:sz w:val="28"/>
          <w:szCs w:val="28"/>
        </w:rPr>
        <w:t xml:space="preserve">Условия поставки: </w:t>
      </w:r>
      <w:r w:rsidRPr="00881F64">
        <w:rPr>
          <w:sz w:val="28"/>
          <w:szCs w:val="28"/>
        </w:rPr>
        <w:t xml:space="preserve">поставка в соответствии с поданной Заказчиком заявкой в течение трех рабочих дней </w:t>
      </w:r>
      <w:proofErr w:type="gramStart"/>
      <w:r w:rsidRPr="00881F64">
        <w:rPr>
          <w:sz w:val="28"/>
          <w:szCs w:val="28"/>
        </w:rPr>
        <w:t>с даты получения</w:t>
      </w:r>
      <w:proofErr w:type="gramEnd"/>
      <w:r w:rsidRPr="00881F64">
        <w:rPr>
          <w:sz w:val="28"/>
          <w:szCs w:val="28"/>
        </w:rPr>
        <w:t xml:space="preserve"> заявки (в том числе по электронной почте, посредством факсимильной связи, а также с помощью иных видов связи).</w:t>
      </w:r>
    </w:p>
    <w:p w:rsidR="00881F64" w:rsidRPr="00881F64" w:rsidRDefault="00881F64" w:rsidP="00881F64">
      <w:pPr>
        <w:numPr>
          <w:ilvl w:val="1"/>
          <w:numId w:val="1"/>
        </w:numPr>
        <w:tabs>
          <w:tab w:val="left" w:pos="567"/>
        </w:tabs>
        <w:suppressAutoHyphens/>
        <w:spacing w:after="120"/>
        <w:ind w:left="0" w:firstLine="426"/>
        <w:jc w:val="both"/>
        <w:rPr>
          <w:sz w:val="28"/>
          <w:szCs w:val="28"/>
        </w:rPr>
      </w:pPr>
      <w:r w:rsidRPr="00881F64">
        <w:rPr>
          <w:b/>
          <w:sz w:val="28"/>
          <w:szCs w:val="28"/>
        </w:rPr>
        <w:t xml:space="preserve">Место поставки: </w:t>
      </w:r>
      <w:r w:rsidRPr="00881F64">
        <w:rPr>
          <w:sz w:val="28"/>
          <w:szCs w:val="28"/>
        </w:rPr>
        <w:t>119180, г. Москва, ул. Большая Полянка, д.25, стр.1.</w:t>
      </w:r>
    </w:p>
    <w:p w:rsidR="00881F64" w:rsidRDefault="00881F64" w:rsidP="00451437"/>
    <w:sectPr w:rsidR="00881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B2E81"/>
    <w:multiLevelType w:val="multilevel"/>
    <w:tmpl w:val="7AF228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5D543AB4"/>
    <w:multiLevelType w:val="multilevel"/>
    <w:tmpl w:val="7AF228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F64"/>
    <w:rsid w:val="00026B67"/>
    <w:rsid w:val="00451437"/>
    <w:rsid w:val="0088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881F64"/>
    <w:pPr>
      <w:keepNext/>
      <w:jc w:val="center"/>
    </w:pPr>
    <w:rPr>
      <w:snapToGrid w:val="0"/>
      <w:szCs w:val="20"/>
    </w:rPr>
  </w:style>
  <w:style w:type="paragraph" w:styleId="a3">
    <w:name w:val="List Paragraph"/>
    <w:basedOn w:val="a"/>
    <w:uiPriority w:val="34"/>
    <w:qFormat/>
    <w:rsid w:val="00881F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881F64"/>
    <w:pPr>
      <w:keepNext/>
      <w:jc w:val="center"/>
    </w:pPr>
    <w:rPr>
      <w:snapToGrid w:val="0"/>
      <w:szCs w:val="20"/>
    </w:rPr>
  </w:style>
  <w:style w:type="paragraph" w:styleId="a3">
    <w:name w:val="List Paragraph"/>
    <w:basedOn w:val="a"/>
    <w:uiPriority w:val="34"/>
    <w:qFormat/>
    <w:rsid w:val="00881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Ермизина Екатерина Александровна</dc:creator>
  <cp:lastModifiedBy>Ермизина Екатерина Александровна</cp:lastModifiedBy>
  <cp:revision>2</cp:revision>
  <dcterms:created xsi:type="dcterms:W3CDTF">2012-07-17T07:49:00Z</dcterms:created>
  <dcterms:modified xsi:type="dcterms:W3CDTF">2012-07-17T07:58:00Z</dcterms:modified>
</cp:coreProperties>
</file>